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24AE1896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</w:t>
      </w:r>
      <w:r w:rsidR="007B115C">
        <w:rPr>
          <w:rFonts w:ascii="Arial" w:hAnsi="Arial"/>
          <w:b/>
          <w:noProof/>
          <w:sz w:val="24"/>
          <w:szCs w:val="24"/>
          <w:lang w:val="en-US" w:eastAsia="ja-JP"/>
        </w:rPr>
        <w:t>70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="00235EC1">
        <w:rPr>
          <w:rFonts w:ascii="Arial" w:hAnsi="Arial"/>
          <w:b/>
          <w:noProof/>
          <w:sz w:val="24"/>
          <w:szCs w:val="24"/>
          <w:lang w:val="en-US" w:eastAsia="ja-JP"/>
        </w:rPr>
        <w:t>2-250</w:t>
      </w:r>
      <w:r w:rsidR="005671D7">
        <w:rPr>
          <w:rFonts w:ascii="Arial" w:hAnsi="Arial"/>
          <w:b/>
          <w:noProof/>
          <w:sz w:val="24"/>
          <w:szCs w:val="24"/>
          <w:lang w:val="en-US" w:eastAsia="ja-JP"/>
        </w:rPr>
        <w:t>8048</w:t>
      </w:r>
    </w:p>
    <w:p w14:paraId="11C88A41" w14:textId="5098B002" w:rsidR="001E489F" w:rsidRPr="007861B8" w:rsidRDefault="007B115C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Goteborg, Sweden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25</w:t>
      </w:r>
      <w:r w:rsidRPr="007B115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– 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 w:rsidRPr="007B115C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</w:t>
      </w:r>
      <w:r w:rsidR="00F823D8">
        <w:rPr>
          <w:rFonts w:ascii="Arial" w:hAnsi="Arial"/>
          <w:b/>
          <w:noProof/>
          <w:sz w:val="24"/>
          <w:szCs w:val="24"/>
          <w:lang w:val="en-US" w:eastAsia="ja-JP"/>
        </w:rPr>
        <w:t>August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  <w:r w:rsidR="007A1FC8">
        <w:rPr>
          <w:rFonts w:ascii="Arial" w:eastAsia="Batang" w:hAnsi="Arial" w:cs="Arial"/>
          <w:b/>
          <w:noProof/>
          <w:lang w:eastAsia="zh-CN"/>
        </w:rPr>
        <w:t>(revision of S2-250</w:t>
      </w:r>
      <w:r w:rsidR="00BC69E7">
        <w:rPr>
          <w:rFonts w:ascii="Arial" w:eastAsia="Batang" w:hAnsi="Arial" w:cs="Arial"/>
          <w:b/>
          <w:noProof/>
          <w:lang w:eastAsia="zh-CN"/>
        </w:rPr>
        <w:t>7</w:t>
      </w:r>
      <w:r w:rsidR="005671D7">
        <w:rPr>
          <w:rFonts w:ascii="Arial" w:eastAsia="Batang" w:hAnsi="Arial" w:cs="Arial"/>
          <w:b/>
          <w:noProof/>
          <w:lang w:eastAsia="zh-CN"/>
        </w:rPr>
        <w:t>964</w:t>
      </w:r>
      <w:r w:rsidR="007A1FC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377EA5" w:rsidR="001E489F" w:rsidRPr="007B115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77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r w:rsidR="007B115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B115C" w:rsidRPr="007B115C">
        <w:rPr>
          <w:rFonts w:ascii="Arial" w:eastAsia="Batang" w:hAnsi="Arial"/>
          <w:b/>
          <w:sz w:val="24"/>
          <w:szCs w:val="24"/>
          <w:lang w:val="en-US" w:eastAsia="zh-CN"/>
        </w:rPr>
        <w:t>Verizon, Oracle</w:t>
      </w:r>
      <w:r w:rsidR="00B733F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B733FC" w:rsidRPr="00B733FC">
        <w:rPr>
          <w:rFonts w:ascii="Arial" w:hAnsi="Arial" w:cs="Arial"/>
          <w:b/>
          <w:bCs/>
          <w:sz w:val="24"/>
          <w:szCs w:val="24"/>
        </w:rPr>
        <w:t>Tejas</w:t>
      </w:r>
      <w:proofErr w:type="spellEnd"/>
      <w:r w:rsidR="00B733FC" w:rsidRPr="00B733FC">
        <w:rPr>
          <w:rFonts w:ascii="Arial" w:hAnsi="Arial" w:cs="Arial"/>
          <w:b/>
          <w:bCs/>
          <w:sz w:val="24"/>
          <w:szCs w:val="24"/>
        </w:rPr>
        <w:t xml:space="preserve"> Networks Limited, </w:t>
      </w:r>
      <w:proofErr w:type="spellStart"/>
      <w:r w:rsidR="00B733FC" w:rsidRPr="00B733FC">
        <w:rPr>
          <w:rFonts w:ascii="Arial" w:hAnsi="Arial" w:cs="Arial"/>
          <w:b/>
          <w:bCs/>
          <w:sz w:val="24"/>
          <w:szCs w:val="24"/>
        </w:rPr>
        <w:t>CEWiT</w:t>
      </w:r>
      <w:proofErr w:type="spellEnd"/>
    </w:p>
    <w:p w14:paraId="49D92DA3" w14:textId="01C871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4077E">
        <w:rPr>
          <w:rFonts w:ascii="Arial" w:eastAsia="Batang" w:hAnsi="Arial" w:cs="Arial"/>
          <w:b/>
          <w:sz w:val="24"/>
          <w:szCs w:val="24"/>
          <w:lang w:eastAsia="zh-CN"/>
        </w:rPr>
        <w:t>Allowed MAC addresses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from UDM</w:t>
      </w:r>
    </w:p>
    <w:p w14:paraId="66ACF610" w14:textId="058C3D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6EF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5E5DD2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F82F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6655B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BB1F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Allowed MAC addresses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56485E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33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</w:t>
      </w:r>
      <w:r w:rsidR="008002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MAC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59DB4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7D1A328E" w:rsidR="00AE6E46" w:rsidRPr="00AE6E46" w:rsidRDefault="00417B4A" w:rsidP="00C34005">
      <w:r w:rsidRPr="00AE6E46">
        <w:t xml:space="preserve">The </w:t>
      </w:r>
      <w:r w:rsidR="00BB1F9B">
        <w:t>support for allowed MAC addresses</w:t>
      </w:r>
      <w:r w:rsidR="00C34005" w:rsidRPr="00AE6E46">
        <w:t xml:space="preserve"> handling in 5GS for Ethernet PDU Sessions is currently rather limited. </w:t>
      </w:r>
      <w:r w:rsidR="00391363">
        <w:t xml:space="preserve">As specified in TS 23.501, clause </w:t>
      </w:r>
      <w:r w:rsidR="00BB1F9B">
        <w:t>5.6.6 and 5.6.10.2</w:t>
      </w:r>
      <w:r w:rsidR="003D6F6A">
        <w:t>:</w:t>
      </w:r>
    </w:p>
    <w:p w14:paraId="3A653A5D" w14:textId="5C50BCAB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>DN-AAA Server to pr</w:t>
      </w:r>
      <w:r w:rsidR="00BB1F9B">
        <w:rPr>
          <w:rFonts w:ascii="Times New Roman" w:hAnsi="Times New Roman"/>
        </w:rPr>
        <w:t>ovide a list of allowed MAC addresses to SMF</w:t>
      </w:r>
      <w:r w:rsidR="00C34005" w:rsidRPr="00AE6E46">
        <w:rPr>
          <w:rFonts w:ascii="Times New Roman" w:hAnsi="Times New Roman"/>
        </w:rPr>
        <w:t xml:space="preserve"> </w:t>
      </w:r>
      <w:r w:rsidR="0089636E" w:rsidRPr="00AE6E46">
        <w:rPr>
          <w:rFonts w:ascii="Times New Roman" w:hAnsi="Times New Roman"/>
        </w:rPr>
        <w:t>(</w:t>
      </w:r>
      <w:r w:rsidR="00BB1F9B">
        <w:rPr>
          <w:rFonts w:ascii="Times New Roman" w:hAnsi="Times New Roman"/>
        </w:rPr>
        <w:t>for a maximum of 16 MAC addresses</w:t>
      </w:r>
      <w:r w:rsidRPr="00AE6E46">
        <w:rPr>
          <w:rFonts w:ascii="Times New Roman" w:hAnsi="Times New Roman"/>
        </w:rPr>
        <w:t>). This allows t</w:t>
      </w:r>
      <w:r w:rsidR="00BB1F9B">
        <w:rPr>
          <w:rFonts w:ascii="Times New Roman" w:hAnsi="Times New Roman"/>
        </w:rPr>
        <w:t>he UPF to allow</w:t>
      </w:r>
      <w:r w:rsidRPr="00AE6E46">
        <w:rPr>
          <w:rFonts w:ascii="Times New Roman" w:hAnsi="Times New Roman"/>
        </w:rPr>
        <w:t xml:space="preserve"> packets to/from a PDU Session only if</w:t>
      </w:r>
      <w:r w:rsidR="00BB1F9B">
        <w:rPr>
          <w:rFonts w:ascii="Times New Roman" w:hAnsi="Times New Roman"/>
        </w:rPr>
        <w:t xml:space="preserve"> it has one of the allowed MAC addresses</w:t>
      </w:r>
      <w:r w:rsidRPr="00AE6E46">
        <w:rPr>
          <w:rFonts w:ascii="Times New Roman" w:hAnsi="Times New Roman"/>
        </w:rPr>
        <w:t>. Ethe</w:t>
      </w:r>
      <w:r w:rsidR="00BB1F9B">
        <w:rPr>
          <w:rFonts w:ascii="Times New Roman" w:hAnsi="Times New Roman"/>
        </w:rPr>
        <w:t>rnet frames with other MAC addresses</w:t>
      </w:r>
      <w:r w:rsidRPr="00AE6E46">
        <w:rPr>
          <w:rFonts w:ascii="Times New Roman" w:hAnsi="Times New Roman"/>
        </w:rPr>
        <w:t xml:space="preserve"> will be dropped. 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5F884E90" w:rsidR="0069330F" w:rsidRDefault="00BB1F9B" w:rsidP="00391363">
      <w:r>
        <w:t>As the DN-AAA server is invoked only when secondary authentication and authorization is enabled for the corresponding DNN using which UE has triggered PDU session</w:t>
      </w:r>
      <w:r w:rsidR="000664D0">
        <w:t xml:space="preserve"> or based on </w:t>
      </w:r>
      <w:r w:rsidR="000664D0" w:rsidRPr="003964A6">
        <w:t xml:space="preserve">SMF policies </w:t>
      </w:r>
      <w:r w:rsidR="000664D0">
        <w:t xml:space="preserve">which </w:t>
      </w:r>
      <w:r w:rsidR="000664D0" w:rsidRPr="003964A6">
        <w:t>may require DN authorization without Secondary authentication/authorization</w:t>
      </w:r>
      <w:r>
        <w:t>, s</w:t>
      </w:r>
      <w:r w:rsidR="00EA617B">
        <w:t>upport</w:t>
      </w:r>
      <w:r>
        <w:t xml:space="preserve"> for SMF/UPF to allow/block MAC addresses</w:t>
      </w:r>
      <w:r w:rsidR="00391363">
        <w:t xml:space="preserve"> with different values per subscriber is thus not available. </w:t>
      </w:r>
    </w:p>
    <w:p w14:paraId="5F3A3104" w14:textId="77777777" w:rsidR="00BB1A71" w:rsidRDefault="00BB1A71" w:rsidP="00BB1A71"/>
    <w:p w14:paraId="0D0E645F" w14:textId="4EA2067F" w:rsidR="001B20D5" w:rsidRDefault="00514687" w:rsidP="00391363">
      <w:r>
        <w:t>An</w:t>
      </w:r>
      <w:r w:rsidR="00BB1A71">
        <w:t xml:space="preserve"> appropriate place for per-subscriber </w:t>
      </w:r>
      <w:r w:rsidR="00876076">
        <w:t>MAC address</w:t>
      </w:r>
      <w:r w:rsidR="00BB1A71">
        <w:t xml:space="preserve"> handling information is in SM subscription data in UDM</w:t>
      </w:r>
      <w:r w:rsidR="006838AA">
        <w:t>/UDR</w:t>
      </w:r>
      <w:r w:rsidR="00876076">
        <w:t xml:space="preserve"> </w:t>
      </w:r>
      <w:r w:rsidR="00876076" w:rsidRPr="00876076">
        <w:t xml:space="preserve">as </w:t>
      </w:r>
      <w:r w:rsidR="00E04E4E">
        <w:t xml:space="preserve">was done for </w:t>
      </w:r>
      <w:r w:rsidR="00E04E4E" w:rsidRPr="00E04E4E">
        <w:rPr>
          <w:rFonts w:ascii="Arial" w:hAnsi="Arial" w:cs="Arial"/>
          <w:lang w:eastAsia="ja-JP"/>
        </w:rPr>
        <w:t>TEI</w:t>
      </w:r>
      <w:r w:rsidR="00E04E4E">
        <w:rPr>
          <w:rFonts w:ascii="Arial" w:hAnsi="Arial" w:cs="Arial"/>
          <w:lang w:eastAsia="ja-JP"/>
        </w:rPr>
        <w:t>19</w:t>
      </w:r>
      <w:r w:rsidR="00E04E4E" w:rsidRPr="00E04E4E">
        <w:rPr>
          <w:rFonts w:ascii="Arial" w:hAnsi="Arial" w:cs="Arial"/>
          <w:lang w:eastAsia="ja-JP"/>
        </w:rPr>
        <w:t>_</w:t>
      </w:r>
      <w:r w:rsidR="00E04E4E">
        <w:rPr>
          <w:rFonts w:ascii="Arial" w:hAnsi="Arial" w:cs="Arial"/>
          <w:lang w:eastAsia="ja-JP"/>
        </w:rPr>
        <w:t>VLAN</w:t>
      </w:r>
      <w:r w:rsidR="00E04E4E" w:rsidRPr="00E04E4E">
        <w:rPr>
          <w:rFonts w:ascii="Arial" w:hAnsi="Arial" w:cs="Arial"/>
          <w:lang w:eastAsia="ja-JP"/>
        </w:rPr>
        <w:t>SUB</w:t>
      </w:r>
      <w:r w:rsidR="00E04E4E">
        <w:t xml:space="preserve"> for </w:t>
      </w:r>
      <w:r w:rsidR="00876076" w:rsidRPr="00876076">
        <w:t>per-subscriber VLAN handling</w:t>
      </w:r>
      <w:r w:rsidR="00BC69E7">
        <w:t xml:space="preserve"> and the impact will be limited to SMF and UDM</w:t>
      </w:r>
      <w:r w:rsidR="003B5A58">
        <w:t>/UDR</w:t>
      </w:r>
      <w:r w:rsidR="00BB1A71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45587CA7" w:rsid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</w:t>
      </w:r>
      <w:r w:rsidR="00540F3B">
        <w:rPr>
          <w:rFonts w:ascii="Times New Roman" w:hAnsi="Times New Roman"/>
        </w:rPr>
        <w:t>t for allowed MAC addresses</w:t>
      </w:r>
      <w:r w:rsidR="003D6F6A">
        <w:rPr>
          <w:rFonts w:ascii="Times New Roman" w:hAnsi="Times New Roman"/>
        </w:rPr>
        <w:t xml:space="preserve"> in SM subscription data in UDM</w:t>
      </w:r>
      <w:r w:rsidR="006838AA">
        <w:rPr>
          <w:rFonts w:ascii="Times New Roman" w:hAnsi="Times New Roman"/>
        </w:rPr>
        <w:t>/UDR</w:t>
      </w:r>
      <w:r w:rsidR="00600AD2" w:rsidRPr="0054785D">
        <w:rPr>
          <w:rFonts w:ascii="Times New Roman" w:hAnsi="Times New Roman"/>
        </w:rPr>
        <w:t>.</w:t>
      </w:r>
    </w:p>
    <w:p w14:paraId="6EB2E024" w14:textId="77777777" w:rsidR="005671D7" w:rsidRDefault="005671D7" w:rsidP="003D6F6A">
      <w:pPr>
        <w:pStyle w:val="B1"/>
        <w:ind w:firstLine="0"/>
        <w:rPr>
          <w:rFonts w:ascii="Times New Roman" w:hAnsi="Times New Roman"/>
        </w:rPr>
      </w:pPr>
    </w:p>
    <w:p w14:paraId="5C3CE012" w14:textId="610234F3" w:rsidR="0054785D" w:rsidRDefault="005671D7" w:rsidP="005671D7">
      <w:pPr>
        <w:pStyle w:val="NO"/>
      </w:pPr>
      <w:r w:rsidRPr="003964A6">
        <w:t>NOTE 1:</w:t>
      </w:r>
      <w:r w:rsidRPr="003964A6">
        <w:tab/>
        <w:t>Th</w:t>
      </w:r>
      <w:r>
        <w:t>e impact will be limited to SMF, UDM/UDR</w:t>
      </w:r>
      <w:r w:rsidRPr="003964A6">
        <w:t>.</w:t>
      </w: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02B79A3D" w:rsidR="001938C8" w:rsidRPr="00FB07BF" w:rsidRDefault="001938C8">
            <w:r w:rsidRPr="00FB07BF">
              <w:t>Work Tas</w:t>
            </w:r>
            <w:r w:rsidR="00434995">
              <w:t>k</w:t>
            </w:r>
            <w:r w:rsidRPr="00FB07BF">
              <w:t xml:space="preserve">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617A2C" w:rsidR="001E489F" w:rsidRPr="00D73290" w:rsidRDefault="001B20D5" w:rsidP="00540F3B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540F3B">
              <w:rPr>
                <w:i w:val="0"/>
                <w:iCs/>
              </w:rPr>
              <w:t>allowed MAC addresses</w:t>
            </w:r>
            <w:r w:rsidRPr="001B20D5">
              <w:rPr>
                <w:i w:val="0"/>
                <w:iCs/>
              </w:rPr>
              <w:t xml:space="preserve"> in SM subscription data</w:t>
            </w:r>
            <w:r w:rsidR="008F1E18">
              <w:rPr>
                <w:i w:val="0"/>
                <w:iCs/>
              </w:rPr>
              <w:t xml:space="preserve"> </w:t>
            </w:r>
            <w:r w:rsidR="00540F3B">
              <w:rPr>
                <w:i w:val="0"/>
                <w:iCs/>
              </w:rPr>
              <w:t>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59F74B" w:rsidR="00D73290" w:rsidRPr="00D73290" w:rsidRDefault="001B20D5" w:rsidP="00540F3B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 xml:space="preserve">Support of </w:t>
            </w:r>
            <w:r w:rsidR="00540F3B">
              <w:rPr>
                <w:rFonts w:ascii="Times New Roman" w:hAnsi="Times New Roman"/>
                <w:iCs/>
                <w:sz w:val="20"/>
              </w:rPr>
              <w:t>allowed MAC addresses</w:t>
            </w:r>
            <w:r w:rsidRPr="001B20D5">
              <w:rPr>
                <w:rFonts w:ascii="Times New Roman" w:hAnsi="Times New Roman"/>
                <w:iCs/>
                <w:sz w:val="20"/>
              </w:rPr>
              <w:t xml:space="preserve"> in SM subscription data</w:t>
            </w:r>
            <w:r w:rsidR="00540F3B">
              <w:rPr>
                <w:rFonts w:ascii="Times New Roman" w:hAnsi="Times New Roman"/>
                <w:iCs/>
                <w:sz w:val="20"/>
              </w:rPr>
              <w:t xml:space="preserve"> 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1BAABF" w:rsidR="001E489F" w:rsidRPr="002D5E97" w:rsidRDefault="00D97817" w:rsidP="001E489F">
      <w:pPr>
        <w:rPr>
          <w:lang w:val="sv-SE"/>
        </w:rPr>
      </w:pPr>
      <w:r>
        <w:rPr>
          <w:lang w:val="sv-SE"/>
        </w:rPr>
        <w:t>Ashok Kumar Nayak, Samsung</w:t>
      </w:r>
      <w:r w:rsidR="00540F3B">
        <w:rPr>
          <w:lang w:val="sv-SE"/>
        </w:rPr>
        <w:t xml:space="preserve"> (ashok.nayak</w:t>
      </w:r>
      <w:r w:rsidR="00EE4BC0" w:rsidRPr="00562956">
        <w:rPr>
          <w:lang w:val="sv-SE"/>
        </w:rPr>
        <w:t xml:space="preserve"> @ </w:t>
      </w:r>
      <w:r w:rsidR="00540F3B">
        <w:rPr>
          <w:lang w:val="sv-SE"/>
        </w:rPr>
        <w:t>samsung</w:t>
      </w:r>
      <w:r>
        <w:rPr>
          <w:lang w:val="sv-SE"/>
        </w:rPr>
        <w:t>.</w:t>
      </w:r>
      <w:r w:rsidR="00EE4BC0" w:rsidRPr="00562956">
        <w:rPr>
          <w:lang w:val="sv-SE"/>
        </w:rPr>
        <w:t>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4E7E17" w:rsidR="001E489F" w:rsidRDefault="00540F3B">
            <w:pPr>
              <w:pStyle w:val="TAL"/>
            </w:pPr>
            <w:r>
              <w:t>Samsung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EC6B6E" w:rsidR="001E489F" w:rsidRDefault="007B115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29A35B" w:rsidR="001E489F" w:rsidRDefault="007B115C">
            <w:pPr>
              <w:pStyle w:val="TAL"/>
            </w:pPr>
            <w:r>
              <w:t>Oracle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2F5EB1E" w:rsidR="001E489F" w:rsidRPr="007B115C" w:rsidRDefault="007B115C">
            <w:pPr>
              <w:pStyle w:val="TAL"/>
            </w:pPr>
            <w:proofErr w:type="spellStart"/>
            <w:r w:rsidRPr="007B115C">
              <w:rPr>
                <w:rFonts w:cs="Arial"/>
              </w:rPr>
              <w:t>Tejas</w:t>
            </w:r>
            <w:proofErr w:type="spellEnd"/>
            <w:r w:rsidRPr="007B115C">
              <w:rPr>
                <w:rFonts w:cs="Arial"/>
              </w:rPr>
              <w:t xml:space="preserve"> Networks Limited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437DE3D" w:rsidR="001E489F" w:rsidRDefault="00712C26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0C5ECF" w:rsidR="001E489F" w:rsidRDefault="00C930D5">
            <w:pPr>
              <w:pStyle w:val="TAL"/>
            </w:pPr>
            <w: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6D0BC" w14:textId="77777777" w:rsidR="00135005" w:rsidRDefault="00135005">
      <w:r>
        <w:separator/>
      </w:r>
    </w:p>
  </w:endnote>
  <w:endnote w:type="continuationSeparator" w:id="0">
    <w:p w14:paraId="30585ECC" w14:textId="77777777" w:rsidR="00135005" w:rsidRDefault="00135005">
      <w:r>
        <w:continuationSeparator/>
      </w:r>
    </w:p>
  </w:endnote>
  <w:endnote w:type="continuationNotice" w:id="1">
    <w:p w14:paraId="3D81CCE7" w14:textId="77777777" w:rsidR="00135005" w:rsidRDefault="001350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AA0BC" w14:textId="77777777" w:rsidR="00135005" w:rsidRDefault="00135005">
      <w:r>
        <w:separator/>
      </w:r>
    </w:p>
  </w:footnote>
  <w:footnote w:type="continuationSeparator" w:id="0">
    <w:p w14:paraId="45F2D1EA" w14:textId="77777777" w:rsidR="00135005" w:rsidRDefault="00135005">
      <w:r>
        <w:continuationSeparator/>
      </w:r>
    </w:p>
  </w:footnote>
  <w:footnote w:type="continuationNotice" w:id="1">
    <w:p w14:paraId="387AE38A" w14:textId="77777777" w:rsidR="00135005" w:rsidRDefault="001350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664D0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C0E93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00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5BE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EC1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66E9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B5A58"/>
    <w:rsid w:val="003B6678"/>
    <w:rsid w:val="003D2430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01A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34995"/>
    <w:rsid w:val="0044077E"/>
    <w:rsid w:val="00442C65"/>
    <w:rsid w:val="00451122"/>
    <w:rsid w:val="004518DB"/>
    <w:rsid w:val="004562FC"/>
    <w:rsid w:val="00456B57"/>
    <w:rsid w:val="004601CB"/>
    <w:rsid w:val="0046206C"/>
    <w:rsid w:val="00472D56"/>
    <w:rsid w:val="00477EBC"/>
    <w:rsid w:val="00482246"/>
    <w:rsid w:val="00484421"/>
    <w:rsid w:val="00491391"/>
    <w:rsid w:val="004940AE"/>
    <w:rsid w:val="004A01BD"/>
    <w:rsid w:val="004A0A73"/>
    <w:rsid w:val="004A180A"/>
    <w:rsid w:val="004A661C"/>
    <w:rsid w:val="004C4C9B"/>
    <w:rsid w:val="004D22C9"/>
    <w:rsid w:val="004D2FA0"/>
    <w:rsid w:val="004D369A"/>
    <w:rsid w:val="004E1010"/>
    <w:rsid w:val="004E4BA8"/>
    <w:rsid w:val="004F4172"/>
    <w:rsid w:val="0050202A"/>
    <w:rsid w:val="005020CF"/>
    <w:rsid w:val="00507903"/>
    <w:rsid w:val="00511901"/>
    <w:rsid w:val="00512128"/>
    <w:rsid w:val="0051445F"/>
    <w:rsid w:val="00514687"/>
    <w:rsid w:val="00516CC8"/>
    <w:rsid w:val="0052032E"/>
    <w:rsid w:val="00521896"/>
    <w:rsid w:val="00522A80"/>
    <w:rsid w:val="00532099"/>
    <w:rsid w:val="00532623"/>
    <w:rsid w:val="00535A39"/>
    <w:rsid w:val="00540A5E"/>
    <w:rsid w:val="00540F3B"/>
    <w:rsid w:val="00544D8F"/>
    <w:rsid w:val="0054785D"/>
    <w:rsid w:val="00553BDE"/>
    <w:rsid w:val="00556F13"/>
    <w:rsid w:val="00562495"/>
    <w:rsid w:val="00562956"/>
    <w:rsid w:val="005671D7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60F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220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C26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4965"/>
    <w:rsid w:val="00795AD1"/>
    <w:rsid w:val="007A15AF"/>
    <w:rsid w:val="007A1FC8"/>
    <w:rsid w:val="007B090F"/>
    <w:rsid w:val="007B115C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0287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076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4D28"/>
    <w:rsid w:val="00926791"/>
    <w:rsid w:val="00935EEE"/>
    <w:rsid w:val="0093661C"/>
    <w:rsid w:val="00940736"/>
    <w:rsid w:val="00941253"/>
    <w:rsid w:val="0095038B"/>
    <w:rsid w:val="00950CF7"/>
    <w:rsid w:val="0095572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A7E5B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6211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1431"/>
    <w:rsid w:val="00AC2E31"/>
    <w:rsid w:val="00AC4381"/>
    <w:rsid w:val="00AD324E"/>
    <w:rsid w:val="00AD5B51"/>
    <w:rsid w:val="00AD7B78"/>
    <w:rsid w:val="00AE6E46"/>
    <w:rsid w:val="00AF4118"/>
    <w:rsid w:val="00B00077"/>
    <w:rsid w:val="00B000C0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33FC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1F9B"/>
    <w:rsid w:val="00BB59E5"/>
    <w:rsid w:val="00BB6D15"/>
    <w:rsid w:val="00BB7B45"/>
    <w:rsid w:val="00BC137E"/>
    <w:rsid w:val="00BC2E5F"/>
    <w:rsid w:val="00BC3C3C"/>
    <w:rsid w:val="00BC481E"/>
    <w:rsid w:val="00BC5AF6"/>
    <w:rsid w:val="00BC69E7"/>
    <w:rsid w:val="00BD0D8C"/>
    <w:rsid w:val="00BD12A1"/>
    <w:rsid w:val="00BD3369"/>
    <w:rsid w:val="00BD3E51"/>
    <w:rsid w:val="00BD6EF9"/>
    <w:rsid w:val="00BE3E87"/>
    <w:rsid w:val="00BF0A84"/>
    <w:rsid w:val="00BF3EE2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930D5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9781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4E4E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3D8"/>
    <w:rsid w:val="00F82A04"/>
    <w:rsid w:val="00F82FF0"/>
    <w:rsid w:val="00F83DF3"/>
    <w:rsid w:val="00F941B8"/>
    <w:rsid w:val="00FA5FA5"/>
    <w:rsid w:val="00FA6721"/>
    <w:rsid w:val="00FA7365"/>
    <w:rsid w:val="00FA79A7"/>
    <w:rsid w:val="00FB4CD7"/>
    <w:rsid w:val="00FB5AAB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00FF3378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5671D7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5671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Samsung_A</cp:lastModifiedBy>
  <cp:revision>41</cp:revision>
  <cp:lastPrinted>2001-04-23T18:30:00Z</cp:lastPrinted>
  <dcterms:created xsi:type="dcterms:W3CDTF">2025-04-25T04:02:00Z</dcterms:created>
  <dcterms:modified xsi:type="dcterms:W3CDTF">2025-08-29T10:02:00Z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